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2A6" w:rsidRPr="00A2704D" w:rsidRDefault="009A3F14">
      <w:pPr>
        <w:spacing w:line="4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A2704D">
        <w:rPr>
          <w:rFonts w:ascii="標楷體" w:eastAsia="標楷體" w:hAnsi="標楷體" w:hint="eastAsia"/>
          <w:b/>
          <w:sz w:val="32"/>
          <w:szCs w:val="32"/>
        </w:rPr>
        <w:t>中央警察大學刑事警察研究所碩士班論文進度管制表</w:t>
      </w:r>
    </w:p>
    <w:p w:rsidR="00B612A6" w:rsidRPr="00A2704D" w:rsidRDefault="00046D57">
      <w:pPr>
        <w:spacing w:line="480" w:lineRule="exact"/>
        <w:jc w:val="right"/>
        <w:outlineLvl w:val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20"/>
        </w:rPr>
        <w:t>110.2.26</w:t>
      </w:r>
      <w:r w:rsidR="009A3F14" w:rsidRPr="00A2704D">
        <w:rPr>
          <w:rFonts w:ascii="標楷體" w:eastAsia="標楷體" w:hAnsi="標楷體" w:hint="eastAsia"/>
          <w:color w:val="000000" w:themeColor="text1"/>
          <w:sz w:val="20"/>
        </w:rPr>
        <w:t>修訂</w:t>
      </w:r>
    </w:p>
    <w:tbl>
      <w:tblPr>
        <w:tblStyle w:val="a7"/>
        <w:tblpPr w:leftFromText="180" w:rightFromText="180" w:vertAnchor="page" w:horzAnchor="margin" w:tblpXSpec="center" w:tblpY="1516"/>
        <w:tblW w:w="11199" w:type="dxa"/>
        <w:tblLook w:val="04A0" w:firstRow="1" w:lastRow="0" w:firstColumn="1" w:lastColumn="0" w:noHBand="0" w:noVBand="1"/>
      </w:tblPr>
      <w:tblGrid>
        <w:gridCol w:w="1101"/>
        <w:gridCol w:w="1275"/>
        <w:gridCol w:w="3969"/>
        <w:gridCol w:w="3402"/>
        <w:gridCol w:w="1452"/>
      </w:tblGrid>
      <w:tr w:rsidR="00B612A6" w:rsidRPr="00A2704D">
        <w:tc>
          <w:tcPr>
            <w:tcW w:w="1101" w:type="dxa"/>
            <w:vMerge w:val="restart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</w:rPr>
              <w:t>工作項目進度</w:t>
            </w:r>
          </w:p>
        </w:tc>
        <w:tc>
          <w:tcPr>
            <w:tcW w:w="1275" w:type="dxa"/>
            <w:vMerge w:val="restart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時間點</w:t>
            </w:r>
          </w:p>
        </w:tc>
        <w:tc>
          <w:tcPr>
            <w:tcW w:w="7371" w:type="dxa"/>
            <w:gridSpan w:val="2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工作內容</w:t>
            </w:r>
          </w:p>
        </w:tc>
        <w:tc>
          <w:tcPr>
            <w:tcW w:w="1452" w:type="dxa"/>
            <w:vMerge w:val="restart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</w:rPr>
            </w:pPr>
            <w:r w:rsidRPr="00A2704D">
              <w:rPr>
                <w:rFonts w:ascii="標楷體" w:eastAsia="標楷體" w:hAnsi="標楷體" w:hint="eastAsia"/>
              </w:rPr>
              <w:t>備註</w:t>
            </w:r>
          </w:p>
        </w:tc>
      </w:tr>
      <w:tr w:rsidR="00B612A6" w:rsidRPr="00A2704D">
        <w:tc>
          <w:tcPr>
            <w:tcW w:w="1101" w:type="dxa"/>
            <w:vMerge/>
          </w:tcPr>
          <w:p w:rsidR="00B612A6" w:rsidRPr="00A2704D" w:rsidRDefault="00B612A6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:rsidR="00B612A6" w:rsidRPr="00A2704D" w:rsidRDefault="00B612A6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研究生</w:t>
            </w:r>
          </w:p>
        </w:tc>
        <w:tc>
          <w:tcPr>
            <w:tcW w:w="3402" w:type="dxa"/>
            <w:vAlign w:val="center"/>
          </w:tcPr>
          <w:p w:rsidR="00B612A6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所部</w:t>
            </w:r>
          </w:p>
        </w:tc>
        <w:tc>
          <w:tcPr>
            <w:tcW w:w="1452" w:type="dxa"/>
            <w:vMerge/>
          </w:tcPr>
          <w:p w:rsidR="00B612A6" w:rsidRPr="00A2704D" w:rsidRDefault="00B612A6">
            <w:pPr>
              <w:rPr>
                <w:rFonts w:ascii="標楷體" w:eastAsia="標楷體" w:hAnsi="標楷體"/>
              </w:rPr>
            </w:pPr>
          </w:p>
        </w:tc>
      </w:tr>
      <w:tr w:rsidR="009A3F14" w:rsidRPr="00A2704D">
        <w:tc>
          <w:tcPr>
            <w:tcW w:w="1101" w:type="dxa"/>
          </w:tcPr>
          <w:p w:rsidR="009A3F14" w:rsidRPr="009A3F14" w:rsidRDefault="009A3F14">
            <w:pPr>
              <w:rPr>
                <w:rFonts w:ascii="標楷體" w:eastAsia="標楷體" w:hAnsi="標楷體"/>
                <w:b/>
                <w:sz w:val="20"/>
              </w:rPr>
            </w:pPr>
            <w:r w:rsidRPr="009A3F14">
              <w:rPr>
                <w:rFonts w:ascii="標楷體" w:eastAsia="標楷體" w:hAnsi="標楷體" w:hint="eastAsia"/>
                <w:b/>
                <w:sz w:val="20"/>
              </w:rPr>
              <w:t>修業年限</w:t>
            </w:r>
          </w:p>
        </w:tc>
        <w:tc>
          <w:tcPr>
            <w:tcW w:w="1275" w:type="dxa"/>
            <w:vAlign w:val="center"/>
          </w:tcPr>
          <w:p w:rsidR="009A3F14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A3F14" w:rsidRDefault="009A3F14" w:rsidP="009A3F14">
            <w:pPr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9A3F14">
              <w:rPr>
                <w:rFonts w:ascii="標楷體" w:eastAsia="標楷體" w:hAnsi="標楷體"/>
                <w:sz w:val="20"/>
              </w:rPr>
              <w:t>全時進修生2至4</w:t>
            </w:r>
            <w:r>
              <w:rPr>
                <w:rFonts w:ascii="標楷體" w:eastAsia="標楷體" w:hAnsi="標楷體"/>
                <w:sz w:val="20"/>
              </w:rPr>
              <w:t>年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  <w:p w:rsidR="009A3F14" w:rsidRDefault="009A3F14" w:rsidP="009A3F14">
            <w:pPr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9A3F14">
              <w:rPr>
                <w:rFonts w:ascii="標楷體" w:eastAsia="標楷體" w:hAnsi="標楷體"/>
                <w:sz w:val="20"/>
              </w:rPr>
              <w:t>部分時間在職進修生5個學期至4年。</w:t>
            </w:r>
          </w:p>
          <w:p w:rsidR="009A3F14" w:rsidRPr="009A3F14" w:rsidRDefault="009A3F14" w:rsidP="009A3F14">
            <w:pPr>
              <w:numPr>
                <w:ilvl w:val="0"/>
                <w:numId w:val="2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9A3F14">
              <w:rPr>
                <w:rFonts w:ascii="標楷體" w:eastAsia="標楷體" w:hAnsi="標楷體"/>
                <w:sz w:val="20"/>
              </w:rPr>
              <w:t>一般全時生3至4年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</w:tc>
        <w:tc>
          <w:tcPr>
            <w:tcW w:w="3402" w:type="dxa"/>
            <w:vAlign w:val="center"/>
          </w:tcPr>
          <w:p w:rsidR="009A3F14" w:rsidRPr="00A2704D" w:rsidRDefault="009A3F14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</w:tcPr>
          <w:p w:rsidR="009A3F14" w:rsidRPr="009A3F14" w:rsidRDefault="009A3F14" w:rsidP="009A3F14">
            <w:pPr>
              <w:rPr>
                <w:rFonts w:ascii="標楷體" w:eastAsia="標楷體" w:hAnsi="標楷體"/>
                <w:sz w:val="20"/>
              </w:rPr>
            </w:pPr>
            <w:r w:rsidRPr="009A3F14">
              <w:rPr>
                <w:rFonts w:ascii="標楷體" w:eastAsia="標楷體" w:hAnsi="標楷體"/>
                <w:sz w:val="20"/>
              </w:rPr>
              <w:t>本校研究所教育計畫大綱</w:t>
            </w:r>
            <w:r>
              <w:rPr>
                <w:rFonts w:ascii="標楷體" w:eastAsia="標楷體" w:hAnsi="標楷體" w:hint="eastAsia"/>
                <w:sz w:val="20"/>
              </w:rPr>
              <w:t>陸</w:t>
            </w: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選定論文指導老師</w:t>
            </w:r>
          </w:p>
        </w:tc>
        <w:tc>
          <w:tcPr>
            <w:tcW w:w="1275" w:type="dxa"/>
            <w:vAlign w:val="center"/>
          </w:tcPr>
          <w:p w:rsidR="00B612A6" w:rsidRPr="00A2704D" w:rsidRDefault="00A2704D" w:rsidP="00A2704D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碩一下</w:t>
            </w:r>
            <w:r w:rsidR="009A3F14" w:rsidRPr="00A2704D">
              <w:rPr>
                <w:rFonts w:ascii="標楷體" w:eastAsia="標楷體" w:hAnsi="標楷體" w:hint="eastAsia"/>
                <w:sz w:val="20"/>
              </w:rPr>
              <w:t>期</w:t>
            </w:r>
            <w:r>
              <w:rPr>
                <w:rFonts w:ascii="標楷體" w:eastAsia="標楷體" w:hAnsi="標楷體" w:hint="eastAsia"/>
                <w:sz w:val="20"/>
              </w:rPr>
              <w:t>末</w:t>
            </w:r>
            <w:r w:rsidR="009A3F14" w:rsidRPr="00A2704D">
              <w:rPr>
                <w:rFonts w:ascii="標楷體" w:eastAsia="標楷體" w:hAnsi="標楷體" w:hint="eastAsia"/>
                <w:sz w:val="20"/>
              </w:rPr>
              <w:t>考前（一般生為</w:t>
            </w:r>
            <w:r>
              <w:rPr>
                <w:rFonts w:ascii="標楷體" w:eastAsia="標楷體" w:hAnsi="標楷體" w:hint="eastAsia"/>
                <w:sz w:val="20"/>
              </w:rPr>
              <w:t>碩二下</w:t>
            </w:r>
            <w:r w:rsidR="009A3F14" w:rsidRPr="00A2704D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選定論文指導老師，並繳交論文指導老師申請表至所部。</w:t>
            </w:r>
          </w:p>
        </w:tc>
        <w:tc>
          <w:tcPr>
            <w:tcW w:w="3402" w:type="dxa"/>
            <w:vAlign w:val="center"/>
          </w:tcPr>
          <w:p w:rsidR="00B612A6" w:rsidRPr="00A2704D" w:rsidRDefault="009A3F14" w:rsidP="00A2704D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依研究生所繳交論文指導老師申請表審核指導老師資格是否符合。</w:t>
            </w:r>
          </w:p>
          <w:p w:rsidR="00B612A6" w:rsidRPr="00A2704D" w:rsidRDefault="009A3F14" w:rsidP="00A2704D">
            <w:pPr>
              <w:numPr>
                <w:ilvl w:val="0"/>
                <w:numId w:val="13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系務會議確認。</w:t>
            </w:r>
          </w:p>
        </w:tc>
        <w:tc>
          <w:tcPr>
            <w:tcW w:w="1452" w:type="dxa"/>
            <w:vAlign w:val="center"/>
          </w:tcPr>
          <w:p w:rsidR="00B612A6" w:rsidRPr="00A2704D" w:rsidRDefault="009A3F14" w:rsidP="00A2704D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本所修業</w:t>
            </w:r>
            <w:r w:rsidR="00A2704D">
              <w:rPr>
                <w:rFonts w:ascii="標楷體" w:eastAsia="標楷體" w:hAnsi="標楷體" w:hint="eastAsia"/>
                <w:sz w:val="20"/>
              </w:rPr>
              <w:t>規範</w:t>
            </w:r>
            <w:r w:rsidRPr="00A2704D">
              <w:rPr>
                <w:rFonts w:ascii="標楷體" w:eastAsia="標楷體" w:hAnsi="標楷體" w:hint="eastAsia"/>
                <w:sz w:val="20"/>
              </w:rPr>
              <w:t>第</w:t>
            </w:r>
            <w:r w:rsidR="00A2704D">
              <w:rPr>
                <w:rFonts w:ascii="標楷體" w:eastAsia="標楷體" w:hAnsi="標楷體" w:hint="eastAsia"/>
                <w:sz w:val="20"/>
              </w:rPr>
              <w:t>六</w:t>
            </w:r>
            <w:r w:rsidRPr="00A2704D">
              <w:rPr>
                <w:rFonts w:ascii="標楷體" w:eastAsia="標楷體" w:hAnsi="標楷體" w:hint="eastAsia"/>
                <w:sz w:val="20"/>
              </w:rPr>
              <w:t>條</w:t>
            </w: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</w:rPr>
              <w:t>提出論文計畫審查申請</w:t>
            </w:r>
          </w:p>
        </w:tc>
        <w:tc>
          <w:tcPr>
            <w:tcW w:w="1275" w:type="dxa"/>
            <w:vAlign w:val="center"/>
          </w:tcPr>
          <w:p w:rsidR="00B612A6" w:rsidRPr="00A2704D" w:rsidRDefault="009A3F14">
            <w:p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擬提論文計畫審查</w:t>
            </w:r>
            <w:r w:rsidRPr="00F845F2">
              <w:rPr>
                <w:rFonts w:ascii="標楷體" w:eastAsia="標楷體" w:hAnsi="標楷體" w:hint="eastAsia"/>
                <w:b/>
                <w:color w:val="FF0000"/>
                <w:sz w:val="20"/>
              </w:rPr>
              <w:t>二週前</w:t>
            </w:r>
          </w:p>
        </w:tc>
        <w:tc>
          <w:tcPr>
            <w:tcW w:w="3969" w:type="dxa"/>
            <w:vAlign w:val="center"/>
          </w:tcPr>
          <w:p w:rsidR="00B612A6" w:rsidRPr="00A2704D" w:rsidRDefault="009A3F14" w:rsidP="009A3F14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繳交論文計畫發表申請表(含題目、動機、目的、本文摘要、研究方法及指導老師名單)。</w:t>
            </w:r>
          </w:p>
          <w:p w:rsidR="00B612A6" w:rsidRPr="00A2704D" w:rsidRDefault="009A3F14" w:rsidP="009A3F14">
            <w:pPr>
              <w:numPr>
                <w:ilvl w:val="0"/>
                <w:numId w:val="17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排定計畫審查時間。</w:t>
            </w:r>
          </w:p>
        </w:tc>
        <w:tc>
          <w:tcPr>
            <w:tcW w:w="3402" w:type="dxa"/>
            <w:vAlign w:val="center"/>
          </w:tcPr>
          <w:p w:rsidR="00B612A6" w:rsidRPr="00A2704D" w:rsidRDefault="009A3F14" w:rsidP="00B91C61">
            <w:pPr>
              <w:numPr>
                <w:ilvl w:val="0"/>
                <w:numId w:val="18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簽公文（除指導教授外，委員每位1</w:t>
            </w:r>
            <w:r w:rsidR="00FD689B">
              <w:rPr>
                <w:rFonts w:ascii="標楷體" w:eastAsia="標楷體" w:hAnsi="標楷體"/>
                <w:sz w:val="20"/>
              </w:rPr>
              <w:t>,</w:t>
            </w:r>
            <w:r w:rsidRPr="00A2704D">
              <w:rPr>
                <w:rFonts w:ascii="標楷體" w:eastAsia="標楷體" w:hAnsi="標楷體" w:hint="eastAsia"/>
                <w:sz w:val="20"/>
              </w:rPr>
              <w:t>000元）。</w:t>
            </w:r>
          </w:p>
          <w:p w:rsidR="00B612A6" w:rsidRPr="00A2704D" w:rsidRDefault="009A3F14" w:rsidP="00B91C61">
            <w:pPr>
              <w:numPr>
                <w:ilvl w:val="0"/>
                <w:numId w:val="18"/>
              </w:num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發書函至審查老師(視實際需要)</w:t>
            </w:r>
          </w:p>
        </w:tc>
        <w:tc>
          <w:tcPr>
            <w:tcW w:w="1452" w:type="dxa"/>
            <w:vAlign w:val="center"/>
          </w:tcPr>
          <w:p w:rsidR="00B612A6" w:rsidRPr="00A2704D" w:rsidRDefault="00A2704D">
            <w:p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本所修業</w:t>
            </w:r>
            <w:r>
              <w:rPr>
                <w:rFonts w:ascii="標楷體" w:eastAsia="標楷體" w:hAnsi="標楷體" w:hint="eastAsia"/>
                <w:sz w:val="20"/>
              </w:rPr>
              <w:t>規範</w:t>
            </w:r>
            <w:r w:rsidRPr="00A2704D">
              <w:rPr>
                <w:rFonts w:ascii="標楷體" w:eastAsia="標楷體" w:hAnsi="標楷體" w:hint="eastAsia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八</w:t>
            </w:r>
            <w:r w:rsidRPr="00A2704D">
              <w:rPr>
                <w:rFonts w:ascii="標楷體" w:eastAsia="標楷體" w:hAnsi="標楷體" w:hint="eastAsia"/>
                <w:sz w:val="20"/>
              </w:rPr>
              <w:t>條</w:t>
            </w: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論文計畫審查</w:t>
            </w:r>
          </w:p>
        </w:tc>
        <w:tc>
          <w:tcPr>
            <w:tcW w:w="1275" w:type="dxa"/>
            <w:vAlign w:val="center"/>
          </w:tcPr>
          <w:p w:rsidR="00B612A6" w:rsidRPr="00A2704D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B612A6" w:rsidRDefault="009A3F14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於發表日一週前將論文計畫審查相關資料送達各審查老師。</w:t>
            </w:r>
          </w:p>
          <w:p w:rsidR="00FD689B" w:rsidRPr="00FD689B" w:rsidRDefault="00FD689B" w:rsidP="00FD689B">
            <w:pPr>
              <w:numPr>
                <w:ilvl w:val="0"/>
                <w:numId w:val="4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FD689B">
              <w:rPr>
                <w:rFonts w:ascii="標楷體" w:eastAsia="標楷體" w:hAnsi="標楷體" w:hint="eastAsia"/>
                <w:color w:val="000000" w:themeColor="text1"/>
                <w:sz w:val="20"/>
              </w:rPr>
              <w:t>製作相關表格</w:t>
            </w:r>
          </w:p>
          <w:p w:rsidR="00B91C61" w:rsidRPr="00B91C61" w:rsidRDefault="00FD689B" w:rsidP="00B91C61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領據及費用（</w:t>
            </w:r>
            <w:r w:rsidRPr="00A2704D">
              <w:rPr>
                <w:rFonts w:ascii="標楷體" w:eastAsia="標楷體" w:hAnsi="標楷體" w:hint="eastAsia"/>
                <w:sz w:val="20"/>
              </w:rPr>
              <w:t>除指導教授外，委員每位1</w:t>
            </w:r>
            <w:r>
              <w:rPr>
                <w:rFonts w:ascii="標楷體" w:eastAsia="標楷體" w:hAnsi="標楷體"/>
                <w:sz w:val="20"/>
              </w:rPr>
              <w:t>,</w:t>
            </w:r>
            <w:r w:rsidRPr="00A2704D">
              <w:rPr>
                <w:rFonts w:ascii="標楷體" w:eastAsia="標楷體" w:hAnsi="標楷體" w:hint="eastAsia"/>
                <w:sz w:val="20"/>
              </w:rPr>
              <w:t>000元</w:t>
            </w: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）</w:t>
            </w:r>
            <w:r w:rsidR="00B91C61">
              <w:rPr>
                <w:rFonts w:ascii="標楷體" w:eastAsia="標楷體" w:hAnsi="標楷體" w:hint="eastAsia"/>
                <w:color w:val="000000" w:themeColor="text1"/>
                <w:sz w:val="20"/>
              </w:rPr>
              <w:t>，事後歸墊學生</w:t>
            </w:r>
          </w:p>
          <w:p w:rsidR="00B612A6" w:rsidRPr="00FD689B" w:rsidRDefault="009A3F14" w:rsidP="00FD689B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FD689B">
              <w:rPr>
                <w:rFonts w:ascii="標楷體" w:eastAsia="標楷體" w:hAnsi="標楷體" w:hint="eastAsia"/>
                <w:sz w:val="20"/>
              </w:rPr>
              <w:t>發</w:t>
            </w:r>
            <w:r w:rsidR="00FD689B">
              <w:rPr>
                <w:rFonts w:ascii="標楷體" w:eastAsia="標楷體" w:hAnsi="標楷體" w:hint="eastAsia"/>
                <w:sz w:val="20"/>
              </w:rPr>
              <w:t>表日相關資料</w:t>
            </w:r>
            <w:r w:rsidRPr="00FD689B">
              <w:rPr>
                <w:rFonts w:ascii="標楷體" w:eastAsia="標楷體" w:hAnsi="標楷體" w:hint="eastAsia"/>
                <w:sz w:val="20"/>
              </w:rPr>
              <w:t>、評</w:t>
            </w:r>
            <w:r w:rsidR="00FD689B">
              <w:rPr>
                <w:rFonts w:ascii="標楷體" w:eastAsia="標楷體" w:hAnsi="標楷體" w:hint="eastAsia"/>
                <w:sz w:val="20"/>
              </w:rPr>
              <w:t>等</w:t>
            </w:r>
            <w:r w:rsidRPr="00FD689B">
              <w:rPr>
                <w:rFonts w:ascii="標楷體" w:eastAsia="標楷體" w:hAnsi="標楷體" w:hint="eastAsia"/>
                <w:sz w:val="20"/>
              </w:rPr>
              <w:t>表及餐點</w:t>
            </w:r>
          </w:p>
        </w:tc>
        <w:tc>
          <w:tcPr>
            <w:tcW w:w="3402" w:type="dxa"/>
            <w:vAlign w:val="center"/>
          </w:tcPr>
          <w:p w:rsidR="00B612A6" w:rsidRPr="00A2704D" w:rsidRDefault="009A3F14">
            <w:pPr>
              <w:numPr>
                <w:ilvl w:val="0"/>
                <w:numId w:val="5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審查結果簽公文核銷。</w:t>
            </w:r>
          </w:p>
        </w:tc>
        <w:tc>
          <w:tcPr>
            <w:tcW w:w="1452" w:type="dxa"/>
            <w:vAlign w:val="center"/>
          </w:tcPr>
          <w:p w:rsidR="00B612A6" w:rsidRPr="00A2704D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投稿或發表</w:t>
            </w:r>
          </w:p>
        </w:tc>
        <w:tc>
          <w:tcPr>
            <w:tcW w:w="1275" w:type="dxa"/>
            <w:vAlign w:val="center"/>
          </w:tcPr>
          <w:p w:rsidR="00B612A6" w:rsidRPr="00A2704D" w:rsidRDefault="009A3F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提出學位考試前</w:t>
            </w: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發表一篇與碩士論文直接相關，具審查機制之</w:t>
            </w:r>
            <w:r w:rsidRPr="00C54314">
              <w:rPr>
                <w:rFonts w:ascii="標楷體" w:eastAsia="標楷體" w:hAnsi="標楷體" w:hint="eastAsia"/>
                <w:sz w:val="20"/>
              </w:rPr>
              <w:t>期刊或研討會論文或經指導教授同意投稿</w:t>
            </w:r>
            <w:r w:rsidR="00C54314" w:rsidRPr="00C54314">
              <w:rPr>
                <w:rFonts w:ascii="標楷體" w:eastAsia="標楷體" w:hAnsi="標楷體"/>
                <w:sz w:val="20"/>
              </w:rPr>
              <w:t>於SCI、SSCI、EI、TSSCI等</w:t>
            </w:r>
            <w:r w:rsidRPr="00A2704D">
              <w:rPr>
                <w:rFonts w:ascii="標楷體" w:eastAsia="標楷體" w:hAnsi="標楷體" w:hint="eastAsia"/>
                <w:sz w:val="20"/>
              </w:rPr>
              <w:t>期刊附有證明。</w:t>
            </w:r>
          </w:p>
        </w:tc>
        <w:tc>
          <w:tcPr>
            <w:tcW w:w="3402" w:type="dxa"/>
            <w:vAlign w:val="center"/>
          </w:tcPr>
          <w:p w:rsidR="00B612A6" w:rsidRPr="00A2704D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</w:p>
        </w:tc>
        <w:tc>
          <w:tcPr>
            <w:tcW w:w="1452" w:type="dxa"/>
            <w:vAlign w:val="center"/>
          </w:tcPr>
          <w:p w:rsidR="00B612A6" w:rsidRPr="00A2704D" w:rsidRDefault="00C543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本所修業</w:t>
            </w:r>
            <w:r>
              <w:rPr>
                <w:rFonts w:ascii="標楷體" w:eastAsia="標楷體" w:hAnsi="標楷體" w:hint="eastAsia"/>
                <w:sz w:val="20"/>
              </w:rPr>
              <w:t>規範</w:t>
            </w:r>
            <w:r w:rsidRPr="00A2704D">
              <w:rPr>
                <w:rFonts w:ascii="標楷體" w:eastAsia="標楷體" w:hAnsi="標楷體" w:hint="eastAsia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九</w:t>
            </w:r>
            <w:r w:rsidRPr="00A2704D">
              <w:rPr>
                <w:rFonts w:ascii="標楷體" w:eastAsia="標楷體" w:hAnsi="標楷體" w:hint="eastAsia"/>
                <w:sz w:val="20"/>
              </w:rPr>
              <w:t>條</w:t>
            </w:r>
          </w:p>
        </w:tc>
      </w:tr>
      <w:tr w:rsidR="00C54314" w:rsidRPr="00A2704D">
        <w:tc>
          <w:tcPr>
            <w:tcW w:w="1101" w:type="dxa"/>
            <w:vAlign w:val="center"/>
          </w:tcPr>
          <w:p w:rsidR="00C54314" w:rsidRPr="00A2704D" w:rsidRDefault="00C543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hd w:val="pct10" w:color="auto" w:fill="FFFFFF"/>
              </w:rPr>
            </w:pPr>
            <w:r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學術倫理修習</w:t>
            </w:r>
          </w:p>
        </w:tc>
        <w:tc>
          <w:tcPr>
            <w:tcW w:w="1275" w:type="dxa"/>
            <w:vAlign w:val="center"/>
          </w:tcPr>
          <w:p w:rsidR="00C54314" w:rsidRPr="00A2704D" w:rsidRDefault="00C543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提出學位考試前</w:t>
            </w:r>
          </w:p>
        </w:tc>
        <w:tc>
          <w:tcPr>
            <w:tcW w:w="3969" w:type="dxa"/>
            <w:vAlign w:val="center"/>
          </w:tcPr>
          <w:p w:rsidR="00C54314" w:rsidRPr="00C54314" w:rsidRDefault="00C543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C54314">
              <w:rPr>
                <w:rFonts w:ascii="標楷體" w:eastAsia="標楷體" w:hAnsi="標楷體"/>
                <w:sz w:val="20"/>
              </w:rPr>
              <w:t>至「臺灣學術倫理教育資源中心」網站， 修習6小時以上之學術研究倫理教育課程，通過測驗並取得修課證明</w:t>
            </w:r>
          </w:p>
        </w:tc>
        <w:tc>
          <w:tcPr>
            <w:tcW w:w="3402" w:type="dxa"/>
            <w:vAlign w:val="center"/>
          </w:tcPr>
          <w:p w:rsidR="00C54314" w:rsidRPr="00C54314" w:rsidRDefault="00C54314">
            <w:pPr>
              <w:snapToGrid w:val="0"/>
              <w:jc w:val="both"/>
              <w:rPr>
                <w:rFonts w:ascii="標楷體" w:eastAsia="標楷體" w:hAnsi="標楷體"/>
                <w:sz w:val="20"/>
                <w:shd w:val="pct10" w:color="auto" w:fill="FFFFFF"/>
              </w:rPr>
            </w:pPr>
          </w:p>
        </w:tc>
        <w:tc>
          <w:tcPr>
            <w:tcW w:w="1452" w:type="dxa"/>
            <w:vAlign w:val="center"/>
          </w:tcPr>
          <w:p w:rsidR="00C54314" w:rsidRPr="00A2704D" w:rsidRDefault="00C54314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本所修業</w:t>
            </w:r>
            <w:r>
              <w:rPr>
                <w:rFonts w:ascii="標楷體" w:eastAsia="標楷體" w:hAnsi="標楷體" w:hint="eastAsia"/>
                <w:sz w:val="20"/>
              </w:rPr>
              <w:t>規範</w:t>
            </w:r>
            <w:r w:rsidRPr="00A2704D">
              <w:rPr>
                <w:rFonts w:ascii="標楷體" w:eastAsia="標楷體" w:hAnsi="標楷體" w:hint="eastAsia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九</w:t>
            </w:r>
            <w:r w:rsidRPr="00A2704D">
              <w:rPr>
                <w:rFonts w:ascii="標楷體" w:eastAsia="標楷體" w:hAnsi="標楷體" w:hint="eastAsia"/>
                <w:sz w:val="20"/>
              </w:rPr>
              <w:t>條</w:t>
            </w: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</w:rPr>
              <w:t>學位考試申請並排定學位考試日期</w:t>
            </w:r>
          </w:p>
        </w:tc>
        <w:tc>
          <w:tcPr>
            <w:tcW w:w="1275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論文計畫通過</w:t>
            </w:r>
            <w:r w:rsidRPr="006E6A79">
              <w:rPr>
                <w:rFonts w:ascii="標楷體" w:eastAsia="標楷體" w:hAnsi="標楷體" w:hint="eastAsia"/>
                <w:b/>
                <w:color w:val="FF0000"/>
                <w:sz w:val="20"/>
              </w:rPr>
              <w:t>滿三個月</w:t>
            </w:r>
            <w:r w:rsidRPr="00A2704D">
              <w:rPr>
                <w:rFonts w:ascii="標楷體" w:eastAsia="標楷體" w:hAnsi="標楷體" w:hint="eastAsia"/>
                <w:sz w:val="20"/>
              </w:rPr>
              <w:t>；學位考試</w:t>
            </w:r>
            <w:r w:rsidRPr="006E6A79">
              <w:rPr>
                <w:rFonts w:ascii="標楷體" w:eastAsia="標楷體" w:hAnsi="標楷體" w:hint="eastAsia"/>
                <w:b/>
                <w:color w:val="FF0000"/>
                <w:sz w:val="20"/>
              </w:rPr>
              <w:t>一個月前</w:t>
            </w: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numPr>
                <w:ilvl w:val="0"/>
                <w:numId w:val="6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與指導老師商討學位考試日期。</w:t>
            </w:r>
          </w:p>
          <w:p w:rsidR="00B612A6" w:rsidRPr="00A2704D" w:rsidRDefault="009A3F14">
            <w:pPr>
              <w:numPr>
                <w:ilvl w:val="0"/>
                <w:numId w:val="6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選定學位考試地點。</w:t>
            </w:r>
          </w:p>
          <w:p w:rsidR="00B612A6" w:rsidRPr="00A2704D" w:rsidRDefault="009A3F14">
            <w:pPr>
              <w:numPr>
                <w:ilvl w:val="0"/>
                <w:numId w:val="6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檢附：</w:t>
            </w:r>
          </w:p>
          <w:p w:rsidR="00B612A6" w:rsidRPr="00C54314" w:rsidRDefault="009A3F14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bookmarkStart w:id="0" w:name="_GoBack"/>
            <w:bookmarkEnd w:id="0"/>
            <w:r w:rsidRPr="00C54314">
              <w:rPr>
                <w:rFonts w:ascii="標楷體" w:eastAsia="標楷體" w:hAnsi="標楷體" w:hint="eastAsia"/>
                <w:color w:val="000000" w:themeColor="text1"/>
                <w:sz w:val="20"/>
                <w:u w:val="single"/>
              </w:rPr>
              <w:t>「學位考試應考資格檢核表」</w:t>
            </w:r>
            <w:r w:rsidRPr="00C54314">
              <w:rPr>
                <w:rFonts w:ascii="標楷體" w:eastAsia="標楷體" w:hAnsi="標楷體" w:hint="eastAsia"/>
                <w:color w:val="000000" w:themeColor="text1"/>
                <w:sz w:val="20"/>
              </w:rPr>
              <w:t>。</w:t>
            </w:r>
          </w:p>
          <w:p w:rsidR="00B612A6" w:rsidRPr="00A2704D" w:rsidRDefault="009A3F14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口試論文摘要。</w:t>
            </w:r>
          </w:p>
          <w:p w:rsidR="00B612A6" w:rsidRPr="00A2704D" w:rsidRDefault="009A3F14">
            <w:pPr>
              <w:numPr>
                <w:ilvl w:val="0"/>
                <w:numId w:val="7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發表之文章（論文抽印本或證明）。</w:t>
            </w:r>
          </w:p>
        </w:tc>
        <w:tc>
          <w:tcPr>
            <w:tcW w:w="3402" w:type="dxa"/>
            <w:vAlign w:val="center"/>
          </w:tcPr>
          <w:p w:rsidR="00B612A6" w:rsidRPr="00A2704D" w:rsidRDefault="009A3F14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排定學位考試日期。</w:t>
            </w:r>
          </w:p>
          <w:p w:rsidR="00B612A6" w:rsidRPr="00A2704D" w:rsidRDefault="009A3F14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學位考試時間。</w:t>
            </w:r>
          </w:p>
          <w:p w:rsidR="006E6A79" w:rsidRDefault="009A3F14" w:rsidP="00F845F2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簽論文審查費及指導費並向</w:t>
            </w:r>
            <w:r w:rsidR="00C54314">
              <w:rPr>
                <w:rFonts w:ascii="標楷體" w:eastAsia="標楷體" w:hAnsi="標楷體" w:hint="eastAsia"/>
                <w:sz w:val="20"/>
              </w:rPr>
              <w:t>主</w:t>
            </w:r>
            <w:r w:rsidRPr="00A2704D">
              <w:rPr>
                <w:rFonts w:ascii="標楷體" w:eastAsia="標楷體" w:hAnsi="標楷體" w:hint="eastAsia"/>
                <w:sz w:val="20"/>
              </w:rPr>
              <w:t>計室預支經費</w:t>
            </w:r>
            <w:r w:rsidR="00B91C61"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（指導教授每篇論文指導4</w:t>
            </w:r>
            <w:r w:rsidR="00B91C61">
              <w:rPr>
                <w:rFonts w:ascii="標楷體" w:eastAsia="標楷體" w:hAnsi="標楷體"/>
                <w:color w:val="000000" w:themeColor="text1"/>
                <w:sz w:val="20"/>
              </w:rPr>
              <w:t>,</w:t>
            </w:r>
            <w:r w:rsidR="00B91C61"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000元，論文口試費每位委員1</w:t>
            </w:r>
            <w:r w:rsidR="00B91C61">
              <w:rPr>
                <w:rFonts w:ascii="標楷體" w:eastAsia="標楷體" w:hAnsi="標楷體"/>
                <w:color w:val="000000" w:themeColor="text1"/>
                <w:sz w:val="20"/>
              </w:rPr>
              <w:t>,</w:t>
            </w:r>
            <w:r w:rsidR="00B91C61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="00B91C61"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00元）</w:t>
            </w:r>
            <w:r w:rsidRPr="00A2704D">
              <w:rPr>
                <w:rFonts w:ascii="標楷體" w:eastAsia="標楷體" w:hAnsi="標楷體" w:hint="eastAsia"/>
                <w:sz w:val="20"/>
              </w:rPr>
              <w:t>。</w:t>
            </w:r>
            <w:r w:rsidR="00F845F2" w:rsidRPr="00F845F2">
              <w:rPr>
                <w:rFonts w:ascii="標楷體" w:eastAsia="標楷體" w:hAnsi="標楷體" w:hint="eastAsia"/>
                <w:sz w:val="20"/>
              </w:rPr>
              <w:t xml:space="preserve"> </w:t>
            </w:r>
          </w:p>
          <w:p w:rsidR="00B91C61" w:rsidRPr="00F845F2" w:rsidRDefault="00B91C61" w:rsidP="00B91C61">
            <w:pPr>
              <w:numPr>
                <w:ilvl w:val="0"/>
                <w:numId w:val="8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發</w:t>
            </w:r>
            <w:r>
              <w:rPr>
                <w:rFonts w:ascii="標楷體" w:eastAsia="標楷體" w:hAnsi="標楷體" w:hint="eastAsia"/>
                <w:sz w:val="20"/>
              </w:rPr>
              <w:t>聘</w:t>
            </w:r>
            <w:r w:rsidRPr="00A2704D">
              <w:rPr>
                <w:rFonts w:ascii="標楷體" w:eastAsia="標楷體" w:hAnsi="標楷體" w:hint="eastAsia"/>
                <w:sz w:val="20"/>
              </w:rPr>
              <w:t>函至</w:t>
            </w:r>
            <w:r>
              <w:rPr>
                <w:rFonts w:ascii="標楷體" w:eastAsia="標楷體" w:hAnsi="標楷體" w:hint="eastAsia"/>
                <w:sz w:val="20"/>
              </w:rPr>
              <w:t>委員。</w:t>
            </w:r>
          </w:p>
        </w:tc>
        <w:tc>
          <w:tcPr>
            <w:tcW w:w="1452" w:type="dxa"/>
            <w:vAlign w:val="center"/>
          </w:tcPr>
          <w:p w:rsidR="00B612A6" w:rsidRPr="00A2704D" w:rsidRDefault="00046D57" w:rsidP="00046D5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本校</w:t>
            </w:r>
            <w:r w:rsidRPr="00046D57">
              <w:rPr>
                <w:rFonts w:ascii="標楷體" w:eastAsia="標楷體" w:hAnsi="標楷體"/>
                <w:sz w:val="20"/>
              </w:rPr>
              <w:t>博士暨碩士學位考試實施要點</w:t>
            </w:r>
            <w:r>
              <w:rPr>
                <w:rFonts w:ascii="標楷體" w:eastAsia="標楷體" w:hAnsi="標楷體" w:hint="eastAsia"/>
                <w:sz w:val="20"/>
              </w:rPr>
              <w:t>第二條至</w:t>
            </w:r>
            <w:r w:rsidR="009A3F14" w:rsidRPr="00A2704D">
              <w:rPr>
                <w:rFonts w:ascii="標楷體" w:eastAsia="標楷體" w:hAnsi="標楷體" w:hint="eastAsia"/>
                <w:sz w:val="20"/>
              </w:rPr>
              <w:t>第九條；</w:t>
            </w:r>
            <w:r w:rsidRPr="00A2704D">
              <w:rPr>
                <w:rFonts w:ascii="標楷體" w:eastAsia="標楷體" w:hAnsi="標楷體" w:hint="eastAsia"/>
                <w:sz w:val="20"/>
              </w:rPr>
              <w:t>本所修業</w:t>
            </w:r>
            <w:r>
              <w:rPr>
                <w:rFonts w:ascii="標楷體" w:eastAsia="標楷體" w:hAnsi="標楷體" w:hint="eastAsia"/>
                <w:sz w:val="20"/>
              </w:rPr>
              <w:t>規範</w:t>
            </w:r>
            <w:r w:rsidRPr="00A2704D">
              <w:rPr>
                <w:rFonts w:ascii="標楷體" w:eastAsia="標楷體" w:hAnsi="標楷體" w:hint="eastAsia"/>
                <w:sz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</w:rPr>
              <w:t>九</w:t>
            </w:r>
            <w:r w:rsidRPr="00A2704D">
              <w:rPr>
                <w:rFonts w:ascii="標楷體" w:eastAsia="標楷體" w:hAnsi="標楷體" w:hint="eastAsia"/>
                <w:sz w:val="20"/>
              </w:rPr>
              <w:t>條</w:t>
            </w: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</w:rPr>
              <w:t>口試前之準備作業</w:t>
            </w:r>
          </w:p>
        </w:tc>
        <w:tc>
          <w:tcPr>
            <w:tcW w:w="1275" w:type="dxa"/>
            <w:vAlign w:val="center"/>
          </w:tcPr>
          <w:p w:rsidR="00B612A6" w:rsidRPr="00A2704D" w:rsidRDefault="00B612A6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口試本於口試一週前送達各口試委員。</w:t>
            </w:r>
          </w:p>
          <w:p w:rsidR="00B612A6" w:rsidRPr="00A2704D" w:rsidRDefault="009A3F14">
            <w:pPr>
              <w:numPr>
                <w:ilvl w:val="0"/>
                <w:numId w:val="9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製作相關表格</w:t>
            </w:r>
          </w:p>
          <w:p w:rsidR="00B612A6" w:rsidRPr="00A2704D" w:rsidRDefault="009A3F14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領據及費用（指導教授每篇論文指導4</w:t>
            </w:r>
            <w:r w:rsidR="00046D57">
              <w:rPr>
                <w:rFonts w:ascii="標楷體" w:eastAsia="標楷體" w:hAnsi="標楷體"/>
                <w:color w:val="000000" w:themeColor="text1"/>
                <w:sz w:val="20"/>
              </w:rPr>
              <w:t>,</w:t>
            </w: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000元，論文口試費每位委員1</w:t>
            </w:r>
            <w:r w:rsidR="00046D57">
              <w:rPr>
                <w:rFonts w:ascii="標楷體" w:eastAsia="標楷體" w:hAnsi="標楷體"/>
                <w:color w:val="000000" w:themeColor="text1"/>
                <w:sz w:val="20"/>
              </w:rPr>
              <w:t>,</w:t>
            </w:r>
            <w:r w:rsidR="00046D57">
              <w:rPr>
                <w:rFonts w:ascii="標楷體" w:eastAsia="標楷體" w:hAnsi="標楷體" w:hint="eastAsia"/>
                <w:color w:val="000000" w:themeColor="text1"/>
                <w:sz w:val="20"/>
              </w:rPr>
              <w:t>2</w:t>
            </w: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00元）</w:t>
            </w:r>
            <w:r w:rsidR="00B91C61">
              <w:rPr>
                <w:rFonts w:ascii="標楷體" w:eastAsia="標楷體" w:hAnsi="標楷體" w:hint="eastAsia"/>
                <w:color w:val="000000" w:themeColor="text1"/>
                <w:sz w:val="20"/>
              </w:rPr>
              <w:t>，事後歸墊學生</w:t>
            </w:r>
          </w:p>
          <w:p w:rsidR="00B612A6" w:rsidRPr="00A2704D" w:rsidRDefault="009A3F14">
            <w:pPr>
              <w:numPr>
                <w:ilvl w:val="0"/>
                <w:numId w:val="10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 xml:space="preserve">評分表單(審定書、個別評分表、總評分表) </w:t>
            </w:r>
          </w:p>
        </w:tc>
        <w:tc>
          <w:tcPr>
            <w:tcW w:w="3402" w:type="dxa"/>
            <w:vAlign w:val="center"/>
          </w:tcPr>
          <w:p w:rsidR="00B612A6" w:rsidRPr="00A2704D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:rsidR="00B612A6" w:rsidRPr="00A2704D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  <w:shd w:val="pct10" w:color="auto" w:fill="FFFFFF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論文口試</w:t>
            </w:r>
          </w:p>
          <w:p w:rsidR="00B612A6" w:rsidRPr="00A2704D" w:rsidRDefault="00B612A6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612A6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畢業</w:t>
            </w:r>
            <w:r w:rsidRPr="00F845F2">
              <w:rPr>
                <w:rFonts w:ascii="標楷體" w:eastAsia="標楷體" w:hAnsi="標楷體" w:hint="eastAsia"/>
                <w:b/>
                <w:color w:val="FF0000"/>
                <w:sz w:val="20"/>
              </w:rPr>
              <w:t>學期結束前完成</w:t>
            </w:r>
          </w:p>
          <w:p w:rsidR="00FD689B" w:rsidRPr="00FD689B" w:rsidRDefault="00FD689B" w:rsidP="00FD689B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</w:pPr>
            <w:r w:rsidRPr="00FD689B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(7</w:t>
            </w:r>
            <w:r w:rsidRPr="00FD689B"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  <w:t>/31</w:t>
            </w:r>
            <w:r w:rsidRPr="00FD689B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或1</w:t>
            </w:r>
            <w:r w:rsidRPr="00FD689B">
              <w:rPr>
                <w:rFonts w:ascii="標楷體" w:eastAsia="標楷體" w:hAnsi="標楷體"/>
                <w:b/>
                <w:color w:val="FF0000"/>
                <w:sz w:val="16"/>
                <w:szCs w:val="16"/>
              </w:rPr>
              <w:t>/31</w:t>
            </w:r>
            <w:r w:rsidRPr="00FD689B">
              <w:rPr>
                <w:rFonts w:ascii="標楷體" w:eastAsia="標楷體" w:hAnsi="標楷體" w:hint="eastAsia"/>
                <w:b/>
                <w:color w:val="FF0000"/>
                <w:sz w:val="16"/>
                <w:szCs w:val="16"/>
              </w:rPr>
              <w:t>)</w:t>
            </w:r>
          </w:p>
        </w:tc>
        <w:tc>
          <w:tcPr>
            <w:tcW w:w="3969" w:type="dxa"/>
            <w:vAlign w:val="center"/>
          </w:tcPr>
          <w:p w:rsidR="00B612A6" w:rsidRPr="00A2704D" w:rsidRDefault="009A3F14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準備器材、評分表單(審定書、個別評分表、總評分表)、領據及費用、點心。</w:t>
            </w:r>
          </w:p>
          <w:p w:rsidR="00B612A6" w:rsidRPr="00A2704D" w:rsidRDefault="009A3F14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聯絡並接送口試老師及依口試時地舉行口試。</w:t>
            </w:r>
          </w:p>
          <w:p w:rsidR="00B612A6" w:rsidRPr="00A2704D" w:rsidRDefault="009A3F14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口試通過後，「</w:t>
            </w:r>
            <w:r w:rsidR="00046D57">
              <w:rPr>
                <w:rFonts w:ascii="標楷體" w:eastAsia="標楷體" w:hAnsi="標楷體" w:hint="eastAsia"/>
                <w:color w:val="000000" w:themeColor="text1"/>
                <w:sz w:val="20"/>
              </w:rPr>
              <w:t>個別、</w:t>
            </w: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總評分表」及「領據」請擲回所部。</w:t>
            </w:r>
          </w:p>
          <w:p w:rsidR="00B612A6" w:rsidRPr="00A2704D" w:rsidRDefault="009A3F14" w:rsidP="00046D57">
            <w:pPr>
              <w:numPr>
                <w:ilvl w:val="0"/>
                <w:numId w:val="11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至少尋找</w:t>
            </w:r>
            <w:r w:rsidR="00046D57">
              <w:rPr>
                <w:rFonts w:ascii="標楷體" w:eastAsia="標楷體" w:hAnsi="標楷體" w:hint="eastAsia"/>
                <w:color w:val="000000" w:themeColor="text1"/>
                <w:sz w:val="20"/>
              </w:rPr>
              <w:t>一</w:t>
            </w:r>
            <w:r w:rsidRPr="00A2704D">
              <w:rPr>
                <w:rFonts w:ascii="標楷體" w:eastAsia="標楷體" w:hAnsi="標楷體" w:hint="eastAsia"/>
                <w:color w:val="000000" w:themeColor="text1"/>
                <w:sz w:val="20"/>
              </w:rPr>
              <w:t>名同學參與口試進行，於會場中幫忙事務工作。</w:t>
            </w:r>
          </w:p>
        </w:tc>
        <w:tc>
          <w:tcPr>
            <w:tcW w:w="3402" w:type="dxa"/>
            <w:vAlign w:val="center"/>
          </w:tcPr>
          <w:p w:rsidR="00B612A6" w:rsidRPr="00A2704D" w:rsidRDefault="009A3F14">
            <w:pPr>
              <w:numPr>
                <w:ilvl w:val="0"/>
                <w:numId w:val="12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彙整</w:t>
            </w:r>
            <w:r w:rsidR="00046D57">
              <w:rPr>
                <w:rFonts w:ascii="標楷體" w:eastAsia="標楷體" w:hAnsi="標楷體" w:hint="eastAsia"/>
                <w:sz w:val="20"/>
              </w:rPr>
              <w:t>評分表</w:t>
            </w:r>
            <w:r w:rsidRPr="00A2704D">
              <w:rPr>
                <w:rFonts w:ascii="標楷體" w:eastAsia="標楷體" w:hAnsi="標楷體" w:hint="eastAsia"/>
                <w:sz w:val="20"/>
              </w:rPr>
              <w:t>及領據。</w:t>
            </w:r>
          </w:p>
          <w:p w:rsidR="00B612A6" w:rsidRPr="00A2704D" w:rsidRDefault="009A3F14" w:rsidP="00046D57">
            <w:pPr>
              <w:numPr>
                <w:ilvl w:val="0"/>
                <w:numId w:val="12"/>
              </w:num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 w:rsidRPr="00A2704D">
              <w:rPr>
                <w:rFonts w:ascii="標楷體" w:eastAsia="標楷體" w:hAnsi="標楷體" w:hint="eastAsia"/>
                <w:sz w:val="20"/>
              </w:rPr>
              <w:t>簽公文（附評分表）及論文指導老師指導費與口試委員口試費核銷（</w:t>
            </w:r>
            <w:r w:rsidRPr="00FD689B">
              <w:rPr>
                <w:rFonts w:ascii="標楷體" w:eastAsia="標楷體" w:hAnsi="標楷體" w:hint="eastAsia"/>
                <w:b/>
                <w:color w:val="FF0000"/>
                <w:sz w:val="20"/>
              </w:rPr>
              <w:t>注意有無題目變更</w:t>
            </w:r>
            <w:r w:rsidRPr="00A2704D">
              <w:rPr>
                <w:rFonts w:ascii="標楷體" w:eastAsia="標楷體" w:hAnsi="標楷體" w:hint="eastAsia"/>
                <w:sz w:val="20"/>
              </w:rPr>
              <w:t>），如有變更題目，請學生提交報告。</w:t>
            </w:r>
          </w:p>
        </w:tc>
        <w:tc>
          <w:tcPr>
            <w:tcW w:w="1452" w:type="dxa"/>
            <w:vAlign w:val="center"/>
          </w:tcPr>
          <w:p w:rsidR="00B612A6" w:rsidRPr="00046D57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B612A6" w:rsidRPr="00A2704D">
        <w:tc>
          <w:tcPr>
            <w:tcW w:w="1101" w:type="dxa"/>
            <w:vAlign w:val="center"/>
          </w:tcPr>
          <w:p w:rsidR="00B612A6" w:rsidRPr="00A2704D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A2704D">
              <w:rPr>
                <w:rFonts w:ascii="標楷體" w:eastAsia="標楷體" w:hAnsi="標楷體" w:hint="eastAsia"/>
                <w:b/>
                <w:sz w:val="20"/>
                <w:shd w:val="pct10" w:color="auto" w:fill="FFFFFF"/>
              </w:rPr>
              <w:t>繳交碩士論文</w:t>
            </w:r>
          </w:p>
        </w:tc>
        <w:tc>
          <w:tcPr>
            <w:tcW w:w="1275" w:type="dxa"/>
            <w:vAlign w:val="center"/>
          </w:tcPr>
          <w:p w:rsidR="00B612A6" w:rsidRPr="00046D57" w:rsidRDefault="009A3F14">
            <w:pPr>
              <w:snapToGrid w:val="0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046D57">
              <w:rPr>
                <w:rFonts w:ascii="標楷體" w:eastAsia="標楷體" w:hAnsi="標楷體" w:hint="eastAsia"/>
                <w:b/>
                <w:sz w:val="20"/>
              </w:rPr>
              <w:t>口試</w:t>
            </w:r>
            <w:r w:rsidRPr="00F845F2">
              <w:rPr>
                <w:rFonts w:ascii="標楷體" w:eastAsia="標楷體" w:hAnsi="標楷體" w:hint="eastAsia"/>
                <w:b/>
                <w:color w:val="FF0000"/>
                <w:sz w:val="20"/>
              </w:rPr>
              <w:t>次學期註冊日前</w:t>
            </w:r>
          </w:p>
        </w:tc>
        <w:tc>
          <w:tcPr>
            <w:tcW w:w="3969" w:type="dxa"/>
            <w:vAlign w:val="center"/>
          </w:tcPr>
          <w:p w:rsidR="00B612A6" w:rsidRPr="00046D57" w:rsidRDefault="00046D57" w:rsidP="00046D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46D57">
              <w:rPr>
                <w:rFonts w:ascii="標楷體" w:eastAsia="標楷體" w:hAnsi="標楷體"/>
                <w:sz w:val="20"/>
              </w:rPr>
              <w:t>學位考試後，應於次學期註冊日前繳交論文。逾期未繳交者，以考試不及格 論。但經指導教授書面同意者，不在此限。</w:t>
            </w:r>
          </w:p>
          <w:p w:rsidR="00B612A6" w:rsidRPr="00046D57" w:rsidRDefault="009A3F14" w:rsidP="00046D57">
            <w:pPr>
              <w:numPr>
                <w:ilvl w:val="0"/>
                <w:numId w:val="16"/>
              </w:num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046D57">
              <w:rPr>
                <w:rFonts w:ascii="標楷體" w:eastAsia="標楷體" w:hAnsi="標楷體" w:hint="eastAsia"/>
                <w:color w:val="000000" w:themeColor="text1"/>
                <w:sz w:val="20"/>
              </w:rPr>
              <w:t>依畢業證書領取憑證辦理。</w:t>
            </w:r>
          </w:p>
        </w:tc>
        <w:tc>
          <w:tcPr>
            <w:tcW w:w="3402" w:type="dxa"/>
            <w:vAlign w:val="center"/>
          </w:tcPr>
          <w:p w:rsidR="00B612A6" w:rsidRPr="00046D57" w:rsidRDefault="00B612A6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2" w:type="dxa"/>
            <w:vAlign w:val="center"/>
          </w:tcPr>
          <w:p w:rsidR="00B612A6" w:rsidRPr="00A2704D" w:rsidRDefault="00046D57">
            <w:pPr>
              <w:snapToGrid w:val="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本校</w:t>
            </w:r>
            <w:r w:rsidRPr="00046D57">
              <w:rPr>
                <w:rFonts w:ascii="標楷體" w:eastAsia="標楷體" w:hAnsi="標楷體"/>
                <w:sz w:val="20"/>
              </w:rPr>
              <w:t>博士暨碩士學位考試實施要點</w:t>
            </w:r>
            <w:r w:rsidR="009A3F14" w:rsidRPr="00A2704D">
              <w:rPr>
                <w:rFonts w:ascii="標楷體" w:eastAsia="標楷體" w:hAnsi="標楷體" w:hint="eastAsia"/>
                <w:sz w:val="20"/>
              </w:rPr>
              <w:t>第六條</w:t>
            </w:r>
            <w:r>
              <w:rPr>
                <w:rFonts w:ascii="標楷體" w:eastAsia="標楷體" w:hAnsi="標楷體" w:hint="eastAsia"/>
                <w:sz w:val="20"/>
              </w:rPr>
              <w:t>(六)</w:t>
            </w:r>
          </w:p>
        </w:tc>
      </w:tr>
    </w:tbl>
    <w:p w:rsidR="00B612A6" w:rsidRPr="00A2704D" w:rsidRDefault="009A3F14" w:rsidP="009A3F14">
      <w:pPr>
        <w:ind w:leftChars="-236" w:hangingChars="283" w:hanging="566"/>
        <w:rPr>
          <w:rFonts w:ascii="標楷體" w:eastAsia="標楷體" w:hAnsi="標楷體"/>
          <w:sz w:val="20"/>
        </w:rPr>
      </w:pPr>
      <w:r w:rsidRPr="00A2704D">
        <w:rPr>
          <w:rFonts w:ascii="標楷體" w:eastAsia="標楷體" w:hAnsi="標楷體" w:hint="eastAsia"/>
          <w:sz w:val="20"/>
        </w:rPr>
        <w:t>附註：修業及學位相關規定，請參考「中央警察大學學則」、「中央警察大學研究所博士暨碩士學位考試實施要點」、「中央警察大學刑事警察研究所碩士班</w:t>
      </w:r>
      <w:r w:rsidR="00046D57" w:rsidRPr="00A2704D">
        <w:rPr>
          <w:rFonts w:ascii="標楷體" w:eastAsia="標楷體" w:hAnsi="標楷體" w:hint="eastAsia"/>
          <w:sz w:val="20"/>
        </w:rPr>
        <w:t>修業</w:t>
      </w:r>
      <w:r w:rsidR="00046D57">
        <w:rPr>
          <w:rFonts w:ascii="標楷體" w:eastAsia="標楷體" w:hAnsi="標楷體" w:hint="eastAsia"/>
          <w:sz w:val="20"/>
        </w:rPr>
        <w:t>規範</w:t>
      </w:r>
      <w:r w:rsidRPr="00A2704D">
        <w:rPr>
          <w:rFonts w:ascii="標楷體" w:eastAsia="標楷體" w:hAnsi="標楷體" w:hint="eastAsia"/>
          <w:sz w:val="20"/>
        </w:rPr>
        <w:t>」；相關表格請上刑事系網站下載。</w:t>
      </w:r>
    </w:p>
    <w:sectPr w:rsidR="00B612A6" w:rsidRPr="00A2704D">
      <w:pgSz w:w="11907" w:h="16839"/>
      <w:pgMar w:top="284" w:right="1797" w:bottom="142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5D9" w:rsidRDefault="009515D9" w:rsidP="002217DC">
      <w:r>
        <w:separator/>
      </w:r>
    </w:p>
  </w:endnote>
  <w:endnote w:type="continuationSeparator" w:id="0">
    <w:p w:rsidR="009515D9" w:rsidRDefault="009515D9" w:rsidP="0022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5D9" w:rsidRDefault="009515D9" w:rsidP="002217DC">
      <w:r>
        <w:separator/>
      </w:r>
    </w:p>
  </w:footnote>
  <w:footnote w:type="continuationSeparator" w:id="0">
    <w:p w:rsidR="009515D9" w:rsidRDefault="009515D9" w:rsidP="00221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2AA0"/>
    <w:multiLevelType w:val="multilevel"/>
    <w:tmpl w:val="2A1D652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" w15:restartNumberingAfterBreak="0">
    <w:nsid w:val="2A1D652F"/>
    <w:multiLevelType w:val="multilevel"/>
    <w:tmpl w:val="2A1D652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2" w15:restartNumberingAfterBreak="0">
    <w:nsid w:val="33FD409E"/>
    <w:multiLevelType w:val="multilevel"/>
    <w:tmpl w:val="33FD409E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3" w15:restartNumberingAfterBreak="0">
    <w:nsid w:val="36785DFB"/>
    <w:multiLevelType w:val="multilevel"/>
    <w:tmpl w:val="36785DFB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4" w15:restartNumberingAfterBreak="0">
    <w:nsid w:val="3BD21EC2"/>
    <w:multiLevelType w:val="singleLevel"/>
    <w:tmpl w:val="6C2B003A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42947347"/>
    <w:multiLevelType w:val="singleLevel"/>
    <w:tmpl w:val="42947347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6" w15:restartNumberingAfterBreak="0">
    <w:nsid w:val="52706396"/>
    <w:multiLevelType w:val="multilevel"/>
    <w:tmpl w:val="534ABCFE"/>
    <w:lvl w:ilvl="0">
      <w:start w:val="1"/>
      <w:numFmt w:val="decimal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7" w15:restartNumberingAfterBreak="0">
    <w:nsid w:val="53E11B7F"/>
    <w:multiLevelType w:val="multilevel"/>
    <w:tmpl w:val="53E11B7F"/>
    <w:lvl w:ilvl="0">
      <w:start w:val="1"/>
      <w:numFmt w:val="bullet"/>
      <w:lvlText w:val=""/>
      <w:lvlJc w:val="left"/>
      <w:pPr>
        <w:tabs>
          <w:tab w:val="left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9F84878"/>
    <w:multiLevelType w:val="singleLevel"/>
    <w:tmpl w:val="59F84878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9" w15:restartNumberingAfterBreak="0">
    <w:nsid w:val="5C3703E3"/>
    <w:multiLevelType w:val="multilevel"/>
    <w:tmpl w:val="5C3703E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0" w15:restartNumberingAfterBreak="0">
    <w:nsid w:val="62243C5E"/>
    <w:multiLevelType w:val="hybridMultilevel"/>
    <w:tmpl w:val="375A0576"/>
    <w:lvl w:ilvl="0" w:tplc="69DF6415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68018CE"/>
    <w:multiLevelType w:val="hybridMultilevel"/>
    <w:tmpl w:val="51A20ABA"/>
    <w:lvl w:ilvl="0" w:tplc="B5B098E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DF6415"/>
    <w:multiLevelType w:val="singleLevel"/>
    <w:tmpl w:val="69DF641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13" w15:restartNumberingAfterBreak="0">
    <w:nsid w:val="6B502CF7"/>
    <w:multiLevelType w:val="multilevel"/>
    <w:tmpl w:val="2A1D652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4" w15:restartNumberingAfterBreak="0">
    <w:nsid w:val="6C2B003A"/>
    <w:multiLevelType w:val="singleLevel"/>
    <w:tmpl w:val="6C2B003A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15" w15:restartNumberingAfterBreak="0">
    <w:nsid w:val="70B4764A"/>
    <w:multiLevelType w:val="multilevel"/>
    <w:tmpl w:val="70B4764A"/>
    <w:lvl w:ilvl="0">
      <w:start w:val="1"/>
      <w:numFmt w:val="bullet"/>
      <w:lvlText w:val=""/>
      <w:lvlJc w:val="left"/>
      <w:pPr>
        <w:tabs>
          <w:tab w:val="left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6" w15:restartNumberingAfterBreak="0">
    <w:nsid w:val="7AF974B3"/>
    <w:multiLevelType w:val="multilevel"/>
    <w:tmpl w:val="7AF974B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abstractNum w:abstractNumId="17" w15:restartNumberingAfterBreak="0">
    <w:nsid w:val="7C6D29C0"/>
    <w:multiLevelType w:val="multilevel"/>
    <w:tmpl w:val="2A1D652F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left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left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left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left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left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480"/>
      </w:pPr>
    </w:lvl>
  </w:abstractNum>
  <w:num w:numId="1">
    <w:abstractNumId w:val="6"/>
  </w:num>
  <w:num w:numId="2">
    <w:abstractNumId w:val="1"/>
  </w:num>
  <w:num w:numId="3">
    <w:abstractNumId w:val="16"/>
  </w:num>
  <w:num w:numId="4">
    <w:abstractNumId w:val="3"/>
  </w:num>
  <w:num w:numId="5">
    <w:abstractNumId w:val="2"/>
  </w:num>
  <w:num w:numId="6">
    <w:abstractNumId w:val="12"/>
  </w:num>
  <w:num w:numId="7">
    <w:abstractNumId w:val="7"/>
  </w:num>
  <w:num w:numId="8">
    <w:abstractNumId w:val="8"/>
  </w:num>
  <w:num w:numId="9">
    <w:abstractNumId w:val="9"/>
  </w:num>
  <w:num w:numId="10">
    <w:abstractNumId w:val="15"/>
  </w:num>
  <w:num w:numId="11">
    <w:abstractNumId w:val="14"/>
  </w:num>
  <w:num w:numId="12">
    <w:abstractNumId w:val="5"/>
  </w:num>
  <w:num w:numId="13">
    <w:abstractNumId w:val="17"/>
  </w:num>
  <w:num w:numId="14">
    <w:abstractNumId w:val="10"/>
  </w:num>
  <w:num w:numId="15">
    <w:abstractNumId w:val="11"/>
  </w:num>
  <w:num w:numId="16">
    <w:abstractNumId w:val="4"/>
  </w:num>
  <w:num w:numId="17">
    <w:abstractNumId w:val="1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AB"/>
    <w:rsid w:val="00046D57"/>
    <w:rsid w:val="001B726E"/>
    <w:rsid w:val="001E00DD"/>
    <w:rsid w:val="002217DC"/>
    <w:rsid w:val="00247413"/>
    <w:rsid w:val="003009A0"/>
    <w:rsid w:val="004517D2"/>
    <w:rsid w:val="004D7C90"/>
    <w:rsid w:val="00570AC2"/>
    <w:rsid w:val="005C06AB"/>
    <w:rsid w:val="006E6A79"/>
    <w:rsid w:val="006F023B"/>
    <w:rsid w:val="00897688"/>
    <w:rsid w:val="008F28CC"/>
    <w:rsid w:val="009515D9"/>
    <w:rsid w:val="0099775E"/>
    <w:rsid w:val="009A3F14"/>
    <w:rsid w:val="00A2704D"/>
    <w:rsid w:val="00A90493"/>
    <w:rsid w:val="00AC7AFF"/>
    <w:rsid w:val="00B612A6"/>
    <w:rsid w:val="00B91C61"/>
    <w:rsid w:val="00C54314"/>
    <w:rsid w:val="00D3024B"/>
    <w:rsid w:val="00D51E9A"/>
    <w:rsid w:val="00DA15F5"/>
    <w:rsid w:val="00EB1199"/>
    <w:rsid w:val="00F845F2"/>
    <w:rsid w:val="00FD689B"/>
    <w:rsid w:val="00FE784D"/>
    <w:rsid w:val="5500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8CF4E"/>
  <w15:docId w15:val="{9616296B-E0FF-4282-9F4B-91D712EE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新細明體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首 字元"/>
    <w:basedOn w:val="a0"/>
    <w:link w:val="a5"/>
    <w:uiPriority w:val="99"/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qFormat/>
    <w:rPr>
      <w:sz w:val="20"/>
      <w:szCs w:val="20"/>
    </w:rPr>
  </w:style>
  <w:style w:type="paragraph" w:styleId="a8">
    <w:name w:val="List Paragraph"/>
    <w:basedOn w:val="a"/>
    <w:uiPriority w:val="99"/>
    <w:rsid w:val="00046D5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CE30B-C96A-42F4-B8D6-7AF7E0D3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2023-08-02T03:29:00Z</cp:lastPrinted>
  <dcterms:created xsi:type="dcterms:W3CDTF">2025-03-06T06:38:00Z</dcterms:created>
  <dcterms:modified xsi:type="dcterms:W3CDTF">2025-03-10T02:21:00Z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B9669AB775E742928500FD7B293AD2C5</vt:lpwstr>
  </property>
</Properties>
</file>